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Privacy notice for suppliers of goods and services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574295" w:history="1">
        <w:r>
          <w:rPr>
            <w:rStyle w:val="Hyperlink"/>
            <w:rFonts w:asciiTheme="minorHAnsi" w:hAnsiTheme="minorHAnsi" w:cstheme="minorHAnsi"/>
            <w:noProof/>
          </w:rPr>
          <w:t>1. Introduction</w:t>
        </w:r>
        <w:bookmarkStart w:id="0" w:name="_GoBack"/>
        <w:bookmarkEnd w:id="0"/>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_Toc15574295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296"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_Toc15574296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297"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_Toc15574297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298"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_Toc15574298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299"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_Toc15574299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300"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_Toc15574300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301"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_Toc15574301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302"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_Toc15574302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303"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_Toc15574303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574304"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_Toc15574304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pStyle w:val="1bodycopy10pt"/>
        <w:spacing w:after="0"/>
        <w:rPr>
          <w:rFonts w:asciiTheme="minorHAnsi" w:hAnsiTheme="minorHAnsi" w:cstheme="minorHAnsi"/>
          <w:noProof/>
          <w:szCs w:val="20"/>
        </w:rPr>
      </w:pPr>
    </w:p>
    <w:p>
      <w:pPr>
        <w:spacing w:after="0"/>
        <w:rPr>
          <w:rFonts w:asciiTheme="minorHAnsi" w:eastAsia="Calibri" w:hAnsiTheme="minorHAnsi" w:cstheme="minorHAnsi"/>
          <w:b/>
          <w:color w:val="FF1F64"/>
          <w:sz w:val="28"/>
          <w:szCs w:val="36"/>
          <w:lang w:val="en-GB"/>
        </w:rPr>
      </w:pPr>
      <w:bookmarkStart w:id="1" w:name="_Toc15574295"/>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t>1. Introduction</w:t>
      </w:r>
      <w:bookmarkEnd w:id="1"/>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suppliers of goods and services that the school contracts with, including their individual representatives, employees and agents</w:t>
      </w:r>
      <w:r>
        <w:rPr>
          <w:rFonts w:asciiTheme="minorHAnsi" w:hAnsiTheme="minorHAnsi" w:cstheme="minorHAnsi"/>
        </w:rPr>
        <w:t>. References to “you” in this privacy notice cover all of these individuals.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2" w:name="_Toc15574296"/>
      <w:r>
        <w:rPr>
          <w:rFonts w:asciiTheme="minorHAnsi" w:hAnsiTheme="minorHAnsi" w:cstheme="minorHAnsi"/>
        </w:rPr>
        <w:t>2. The personal data we hold</w:t>
      </w:r>
      <w:bookmarkEnd w:id="2"/>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Names, characteristics and contact details</w:t>
      </w:r>
    </w:p>
    <w:p>
      <w:pPr>
        <w:pStyle w:val="4Bulletedcopyblue"/>
        <w:spacing w:after="0"/>
        <w:rPr>
          <w:rFonts w:asciiTheme="minorHAnsi" w:hAnsiTheme="minorHAnsi" w:cstheme="minorHAnsi"/>
        </w:rPr>
      </w:pPr>
      <w:r>
        <w:rPr>
          <w:rFonts w:asciiTheme="minorHAnsi" w:hAnsiTheme="minorHAnsi" w:cstheme="minorHAnsi"/>
        </w:rPr>
        <w:t>References, CVs and details of an individual’s employment history, if collected as part of a bidding, tendering or engagement process</w:t>
      </w:r>
    </w:p>
    <w:p>
      <w:pPr>
        <w:pStyle w:val="4Bulletedcopyblue"/>
        <w:spacing w:after="0"/>
        <w:rPr>
          <w:rFonts w:asciiTheme="minorHAnsi" w:hAnsiTheme="minorHAnsi" w:cstheme="minorHAnsi"/>
        </w:rPr>
      </w:pPr>
      <w:r>
        <w:rPr>
          <w:rFonts w:asciiTheme="minorHAnsi" w:hAnsiTheme="minorHAnsi" w:cstheme="minorHAnsi"/>
        </w:rPr>
        <w:t>Bank details and other financial information where it relates to an individual, such as if you’re operating as a sole trader</w:t>
      </w:r>
    </w:p>
    <w:p>
      <w:pPr>
        <w:pStyle w:val="4Bulletedcopyblue"/>
        <w:spacing w:after="0"/>
        <w:rPr>
          <w:rFonts w:asciiTheme="minorHAnsi" w:hAnsiTheme="minorHAnsi" w:cstheme="minorHAnsi"/>
        </w:rPr>
      </w:pPr>
      <w:r>
        <w:rPr>
          <w:rFonts w:asciiTheme="minorHAnsi" w:hAnsiTheme="minorHAnsi" w:cstheme="minorHAnsi"/>
        </w:rPr>
        <w:t>Any other personal information necessary to fulfil the terms of a contract we have with you</w:t>
      </w:r>
    </w:p>
    <w:p>
      <w:pPr>
        <w:pStyle w:val="4Bulletedcopyblue"/>
        <w:spacing w:after="0"/>
        <w:rPr>
          <w:rFonts w:asciiTheme="minorHAnsi" w:hAnsiTheme="minorHAnsi" w:cstheme="minorHAnsi"/>
        </w:rPr>
      </w:pPr>
      <w:r>
        <w:rPr>
          <w:rFonts w:asciiTheme="minorHAnsi" w:hAnsiTheme="minorHAnsi" w:cstheme="minorHAnsi"/>
        </w:rPr>
        <w:t xml:space="preserve">Information relating to visits to the school, e.g. the individual’s company or </w:t>
      </w:r>
      <w:proofErr w:type="spellStart"/>
      <w:r>
        <w:rPr>
          <w:rFonts w:asciiTheme="minorHAnsi" w:hAnsiTheme="minorHAnsi" w:cstheme="minorHAnsi"/>
        </w:rPr>
        <w:t>organisation</w:t>
      </w:r>
      <w:proofErr w:type="spellEnd"/>
      <w:r>
        <w:rPr>
          <w:rFonts w:asciiTheme="minorHAnsi" w:hAnsiTheme="minorHAnsi" w:cstheme="minorHAnsi"/>
        </w:rPr>
        <w:t xml:space="preserve"> name, arrival and departure time, car number plate</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If our contract with you requires you to visit or carry out any work at the school site, our privacy notice for visitors to the school will also apply. This can be found on our website.</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any access arrangements that may be required</w:t>
      </w:r>
    </w:p>
    <w:p>
      <w:pPr>
        <w:pStyle w:val="4Bulletedcopyblue"/>
        <w:spacing w:after="0"/>
        <w:rPr>
          <w:rFonts w:asciiTheme="minorHAnsi" w:hAnsiTheme="minorHAnsi" w:cstheme="minorHAnsi"/>
        </w:rPr>
      </w:pPr>
      <w:r>
        <w:rPr>
          <w:rFonts w:asciiTheme="minorHAnsi" w:hAnsiTheme="minorHAnsi" w:cstheme="minorHAnsi"/>
        </w:rPr>
        <w:t>Photographs for identification purposes</w:t>
      </w:r>
    </w:p>
    <w:p>
      <w:pPr>
        <w:pStyle w:val="4Bulletedcopyblue"/>
        <w:spacing w:after="0"/>
        <w:rPr>
          <w:rFonts w:asciiTheme="minorHAnsi" w:hAnsiTheme="minorHAnsi" w:cstheme="minorHAnsi"/>
        </w:rPr>
      </w:pPr>
      <w:r>
        <w:rPr>
          <w:rFonts w:asciiTheme="minorHAnsi" w:hAnsiTheme="minorHAnsi" w:cstheme="minorHAnsi"/>
        </w:rPr>
        <w:t>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574297"/>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1bodycopy10pt"/>
        <w:numPr>
          <w:ilvl w:val="0"/>
          <w:numId w:val="30"/>
        </w:numPr>
        <w:spacing w:after="0"/>
        <w:rPr>
          <w:rFonts w:asciiTheme="minorHAnsi" w:hAnsiTheme="minorHAnsi" w:cstheme="minorHAnsi"/>
          <w:lang w:val="en-GB" w:eastAsia="en-GB"/>
        </w:rPr>
      </w:pPr>
      <w:r>
        <w:rPr>
          <w:rFonts w:asciiTheme="minorHAnsi" w:hAnsiTheme="minorHAnsi" w:cstheme="minorHAnsi"/>
          <w:lang w:val="en-GB" w:eastAsia="en-GB"/>
        </w:rPr>
        <w:t>Fulfil the terms of our contract with you, including payment</w:t>
      </w:r>
    </w:p>
    <w:p>
      <w:pPr>
        <w:pStyle w:val="1bodycopy10pt"/>
        <w:numPr>
          <w:ilvl w:val="0"/>
          <w:numId w:val="30"/>
        </w:numPr>
        <w:spacing w:after="0"/>
        <w:rPr>
          <w:rFonts w:asciiTheme="minorHAnsi" w:hAnsiTheme="minorHAnsi" w:cstheme="minorHAnsi"/>
          <w:lang w:val="en-GB" w:eastAsia="en-GB"/>
        </w:rPr>
      </w:pPr>
      <w:r>
        <w:rPr>
          <w:rFonts w:asciiTheme="minorHAnsi" w:hAnsiTheme="minorHAnsi" w:cstheme="minorHAnsi"/>
          <w:lang w:val="en-GB" w:eastAsia="en-GB"/>
        </w:rPr>
        <w:t>Keep accurate records of the suppliers that we use</w:t>
      </w:r>
    </w:p>
    <w:p>
      <w:pPr>
        <w:pStyle w:val="1bodycopy10pt"/>
        <w:numPr>
          <w:ilvl w:val="0"/>
          <w:numId w:val="30"/>
        </w:numPr>
        <w:spacing w:after="0"/>
        <w:rPr>
          <w:rFonts w:asciiTheme="minorHAnsi" w:hAnsiTheme="minorHAnsi" w:cstheme="minorHAnsi"/>
          <w:b/>
          <w:lang w:val="en-GB" w:eastAsia="en-GB"/>
        </w:rPr>
      </w:pPr>
      <w:r>
        <w:rPr>
          <w:rFonts w:asciiTheme="minorHAnsi" w:hAnsiTheme="minorHAnsi" w:cstheme="minorHAnsi"/>
          <w:lang w:val="en-GB" w:eastAsia="en-GB"/>
        </w:rPr>
        <w:t>Identify you while on the school site, and keep all individuals safe</w:t>
      </w:r>
    </w:p>
    <w:p>
      <w:pPr>
        <w:pStyle w:val="1bodycopy10pt"/>
        <w:numPr>
          <w:ilvl w:val="0"/>
          <w:numId w:val="30"/>
        </w:numPr>
        <w:spacing w:after="0"/>
        <w:rPr>
          <w:rFonts w:asciiTheme="minorHAnsi" w:hAnsiTheme="minorHAnsi" w:cstheme="minorHAnsi"/>
          <w:lang w:val="en-GB" w:eastAsia="en-GB"/>
        </w:rPr>
      </w:pPr>
      <w:r>
        <w:rPr>
          <w:rFonts w:asciiTheme="minorHAnsi" w:hAnsiTheme="minorHAnsi" w:cstheme="minorHAnsi"/>
          <w:lang w:val="en-GB" w:eastAsia="en-GB"/>
        </w:rPr>
        <w:t>Keep pupils and staff safe while you are on the school site</w:t>
      </w:r>
    </w:p>
    <w:p>
      <w:pPr>
        <w:pStyle w:val="1bodycopy10pt"/>
        <w:numPr>
          <w:ilvl w:val="0"/>
          <w:numId w:val="30"/>
        </w:numPr>
        <w:spacing w:after="0"/>
        <w:rPr>
          <w:rFonts w:asciiTheme="minorHAnsi" w:hAnsiTheme="minorHAnsi" w:cstheme="minorHAnsi"/>
          <w:lang w:val="en-GB" w:eastAsia="en-GB"/>
        </w:rPr>
      </w:pPr>
      <w:r>
        <w:rPr>
          <w:rFonts w:asciiTheme="minorHAnsi" w:hAnsiTheme="minorHAnsi" w:cstheme="minorHAnsi"/>
          <w:lang w:val="en-GB" w:eastAsia="en-GB"/>
        </w:rPr>
        <w:t>Keep accurate records of visits to the school</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4" w:name="_Toc15574298"/>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t>4. Our lawful basis for using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For the purposes of (</w:t>
      </w:r>
      <w:r>
        <w:rPr>
          <w:rFonts w:asciiTheme="minorHAnsi" w:hAnsiTheme="minorHAnsi" w:cstheme="minorHAnsi"/>
          <w:b/>
          <w:lang w:val="en-GB"/>
        </w:rPr>
        <w:t xml:space="preserve">b), (c), (d) and (e) </w:t>
      </w:r>
      <w:r>
        <w:rPr>
          <w:rFonts w:asciiTheme="minorHAnsi" w:hAnsiTheme="minorHAnsi" w:cstheme="minorHAnsi"/>
          <w:lang w:val="en-GB"/>
        </w:rPr>
        <w:t>above, in accordance with the ‘legal obligation’ basis – we need to process data to meet our responsibilities under law as set out here:</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e)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For the purposes of (</w:t>
      </w:r>
      <w:r>
        <w:rPr>
          <w:rFonts w:asciiTheme="minorHAnsi" w:hAnsiTheme="minorHAnsi" w:cstheme="minorHAnsi"/>
          <w:b/>
          <w:lang w:val="en-GB"/>
        </w:rPr>
        <w:t>a)</w:t>
      </w:r>
      <w:r>
        <w:rPr>
          <w:rFonts w:asciiTheme="minorHAnsi" w:hAnsiTheme="minorHAnsi" w:cstheme="minorHAnsi"/>
          <w:lang w:val="en-GB"/>
        </w:rPr>
        <w:t xml:space="preserve"> above in accordance with the ‘contract’ basis – we need to process personal data to fulfil a contract with you or to help you enter into a contract with us</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5" w:name="_Toc15574299"/>
      <w:r>
        <w:rPr>
          <w:rFonts w:asciiTheme="minorHAnsi" w:hAnsiTheme="minorHAnsi" w:cstheme="minorHAnsi"/>
        </w:rPr>
        <w:t>5. Collecting this data</w:t>
      </w:r>
      <w:bookmarkEnd w:id="5"/>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6" w:name="_Toc15574300"/>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t>6. How we store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work with our school. We may also keep it beyond your work with our school if this is necessary. Our record retention schedule sets out how long we keep information about suppliers.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have put in place appropriate security measures to prevent your personal information being accidentally lost, used or accessed in an unauthorised way, altered or disclosed.</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574301"/>
      <w:r>
        <w:rPr>
          <w:rFonts w:asciiTheme="minorHAnsi" w:hAnsiTheme="minorHAnsi" w:cstheme="minorHAnsi"/>
        </w:rPr>
        <w:t>7. Who we share data with</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regulator, OFSTED</w:t>
      </w:r>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8" w:name="_Toc15574302"/>
      <w:r>
        <w:rPr>
          <w:rFonts w:asciiTheme="minorHAnsi" w:hAnsiTheme="minorHAnsi" w:cstheme="minorHAnsi"/>
        </w:rPr>
        <w:t>8. Your rights</w:t>
      </w:r>
      <w:bookmarkEnd w:id="8"/>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spacing w:after="0"/>
        <w:rPr>
          <w:rFonts w:asciiTheme="minorHAnsi" w:hAnsiTheme="minorHAnsi" w:cstheme="minorHAnsi"/>
          <w:b/>
          <w:color w:val="12263F"/>
          <w:sz w:val="24"/>
          <w:lang w:val="en-GB"/>
        </w:rPr>
      </w:pPr>
      <w:r>
        <w:rPr>
          <w:rFonts w:asciiTheme="minorHAnsi" w:hAnsiTheme="minorHAnsi" w:cstheme="minorHAnsi"/>
          <w:lang w:val="en-GB"/>
        </w:rPr>
        <w:br w:type="page"/>
      </w: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9" w:name="_Toc15574303"/>
      <w:r>
        <w:rPr>
          <w:rFonts w:asciiTheme="minorHAnsi" w:hAnsiTheme="minorHAnsi" w:cstheme="minorHAnsi"/>
        </w:rPr>
        <w:t>9. Complaints</w:t>
      </w:r>
      <w:bookmarkEnd w:id="9"/>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0" w:name="_Toc15574304"/>
      <w:r>
        <w:rPr>
          <w:rFonts w:asciiTheme="minorHAnsi" w:hAnsiTheme="minorHAnsi" w:cstheme="minorHAnsi"/>
        </w:rPr>
        <w:t>10. Contact us</w:t>
      </w:r>
      <w:bookmarkEnd w:id="10"/>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hanging="17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992" w:right="1077" w:bottom="85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6" name="Picture 16"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8.95pt;height:332.15pt" o:bullet="t">
        <v:imagedata r:id="rId3" o:title="art1EF6"/>
      </v:shape>
    </w:pict>
  </w:numPicBullet>
  <w:numPicBullet w:numPicBulletId="3">
    <w:pict>
      <v:shape id="_x0000_i1029" type="#_x0000_t75" style="width:208.95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6FA5A45"/>
    <w:multiLevelType w:val="hybridMultilevel"/>
    <w:tmpl w:val="F0A45844"/>
    <w:lvl w:ilvl="0" w:tplc="7B141C1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num>
  <w:num w:numId="2">
    <w:abstractNumId w:val="3"/>
  </w:num>
  <w:num w:numId="3">
    <w:abstractNumId w:val="11"/>
  </w:num>
  <w:num w:numId="4">
    <w:abstractNumId w:val="18"/>
  </w:num>
  <w:num w:numId="5">
    <w:abstractNumId w:val="0"/>
  </w:num>
  <w:num w:numId="6">
    <w:abstractNumId w:val="7"/>
  </w:num>
  <w:num w:numId="7">
    <w:abstractNumId w:val="2"/>
  </w:num>
  <w:num w:numId="8">
    <w:abstractNumId w:val="5"/>
  </w:num>
  <w:num w:numId="9">
    <w:abstractNumId w:val="20"/>
  </w:num>
  <w:num w:numId="10">
    <w:abstractNumId w:val="11"/>
  </w:num>
  <w:num w:numId="11">
    <w:abstractNumId w:val="3"/>
  </w:num>
  <w:num w:numId="12">
    <w:abstractNumId w:val="20"/>
  </w:num>
  <w:num w:numId="13">
    <w:abstractNumId w:val="17"/>
  </w:num>
  <w:num w:numId="14">
    <w:abstractNumId w:val="18"/>
  </w:num>
  <w:num w:numId="15">
    <w:abstractNumId w:val="2"/>
  </w:num>
  <w:num w:numId="16">
    <w:abstractNumId w:val="5"/>
  </w:num>
  <w:num w:numId="17">
    <w:abstractNumId w:val="18"/>
  </w:num>
  <w:num w:numId="18">
    <w:abstractNumId w:val="10"/>
  </w:num>
  <w:num w:numId="19">
    <w:abstractNumId w:val="8"/>
  </w:num>
  <w:num w:numId="20">
    <w:abstractNumId w:val="12"/>
  </w:num>
  <w:num w:numId="21">
    <w:abstractNumId w:val="4"/>
  </w:num>
  <w:num w:numId="22">
    <w:abstractNumId w:val="14"/>
  </w:num>
  <w:num w:numId="23">
    <w:abstractNumId w:val="6"/>
  </w:num>
  <w:num w:numId="24">
    <w:abstractNumId w:val="16"/>
  </w:num>
  <w:num w:numId="25">
    <w:abstractNumId w:val="9"/>
  </w:num>
  <w:num w:numId="26">
    <w:abstractNumId w:val="13"/>
  </w:num>
  <w:num w:numId="27">
    <w:abstractNumId w:val="21"/>
  </w:num>
  <w:num w:numId="28">
    <w:abstractNumId w:val="1"/>
  </w:num>
  <w:num w:numId="29">
    <w:abstractNumId w:val="19"/>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88B7D4-9880-4477-B12E-C8DEB885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BF82E5B-399B-447B-946C-9C16D492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13</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1179696</vt:i4>
      </vt:variant>
      <vt:variant>
        <vt:i4>59</vt:i4>
      </vt:variant>
      <vt:variant>
        <vt:i4>0</vt:i4>
      </vt:variant>
      <vt:variant>
        <vt:i4>5</vt:i4>
      </vt:variant>
      <vt:variant>
        <vt:lpwstr/>
      </vt:variant>
      <vt:variant>
        <vt:lpwstr>_Toc15574304</vt:lpwstr>
      </vt:variant>
      <vt:variant>
        <vt:i4>1376304</vt:i4>
      </vt:variant>
      <vt:variant>
        <vt:i4>53</vt:i4>
      </vt:variant>
      <vt:variant>
        <vt:i4>0</vt:i4>
      </vt:variant>
      <vt:variant>
        <vt:i4>5</vt:i4>
      </vt:variant>
      <vt:variant>
        <vt:lpwstr/>
      </vt:variant>
      <vt:variant>
        <vt:lpwstr>_Toc15574303</vt:lpwstr>
      </vt:variant>
      <vt:variant>
        <vt:i4>1310768</vt:i4>
      </vt:variant>
      <vt:variant>
        <vt:i4>47</vt:i4>
      </vt:variant>
      <vt:variant>
        <vt:i4>0</vt:i4>
      </vt:variant>
      <vt:variant>
        <vt:i4>5</vt:i4>
      </vt:variant>
      <vt:variant>
        <vt:lpwstr/>
      </vt:variant>
      <vt:variant>
        <vt:lpwstr>_Toc15574302</vt:lpwstr>
      </vt:variant>
      <vt:variant>
        <vt:i4>1507376</vt:i4>
      </vt:variant>
      <vt:variant>
        <vt:i4>41</vt:i4>
      </vt:variant>
      <vt:variant>
        <vt:i4>0</vt:i4>
      </vt:variant>
      <vt:variant>
        <vt:i4>5</vt:i4>
      </vt:variant>
      <vt:variant>
        <vt:lpwstr/>
      </vt:variant>
      <vt:variant>
        <vt:lpwstr>_Toc15574301</vt:lpwstr>
      </vt:variant>
      <vt:variant>
        <vt:i4>1441840</vt:i4>
      </vt:variant>
      <vt:variant>
        <vt:i4>35</vt:i4>
      </vt:variant>
      <vt:variant>
        <vt:i4>0</vt:i4>
      </vt:variant>
      <vt:variant>
        <vt:i4>5</vt:i4>
      </vt:variant>
      <vt:variant>
        <vt:lpwstr/>
      </vt:variant>
      <vt:variant>
        <vt:lpwstr>_Toc15574300</vt:lpwstr>
      </vt:variant>
      <vt:variant>
        <vt:i4>1966137</vt:i4>
      </vt:variant>
      <vt:variant>
        <vt:i4>29</vt:i4>
      </vt:variant>
      <vt:variant>
        <vt:i4>0</vt:i4>
      </vt:variant>
      <vt:variant>
        <vt:i4>5</vt:i4>
      </vt:variant>
      <vt:variant>
        <vt:lpwstr/>
      </vt:variant>
      <vt:variant>
        <vt:lpwstr>_Toc15574299</vt:lpwstr>
      </vt:variant>
      <vt:variant>
        <vt:i4>2031673</vt:i4>
      </vt:variant>
      <vt:variant>
        <vt:i4>23</vt:i4>
      </vt:variant>
      <vt:variant>
        <vt:i4>0</vt:i4>
      </vt:variant>
      <vt:variant>
        <vt:i4>5</vt:i4>
      </vt:variant>
      <vt:variant>
        <vt:lpwstr/>
      </vt:variant>
      <vt:variant>
        <vt:lpwstr>_Toc15574298</vt:lpwstr>
      </vt:variant>
      <vt:variant>
        <vt:i4>1048633</vt:i4>
      </vt:variant>
      <vt:variant>
        <vt:i4>17</vt:i4>
      </vt:variant>
      <vt:variant>
        <vt:i4>0</vt:i4>
      </vt:variant>
      <vt:variant>
        <vt:i4>5</vt:i4>
      </vt:variant>
      <vt:variant>
        <vt:lpwstr/>
      </vt:variant>
      <vt:variant>
        <vt:lpwstr>_Toc15574297</vt:lpwstr>
      </vt:variant>
      <vt:variant>
        <vt:i4>1114169</vt:i4>
      </vt:variant>
      <vt:variant>
        <vt:i4>11</vt:i4>
      </vt:variant>
      <vt:variant>
        <vt:i4>0</vt:i4>
      </vt:variant>
      <vt:variant>
        <vt:i4>5</vt:i4>
      </vt:variant>
      <vt:variant>
        <vt:lpwstr/>
      </vt:variant>
      <vt:variant>
        <vt:lpwstr>_Toc15574296</vt:lpwstr>
      </vt:variant>
      <vt:variant>
        <vt:i4>1179705</vt:i4>
      </vt:variant>
      <vt:variant>
        <vt:i4>5</vt:i4>
      </vt:variant>
      <vt:variant>
        <vt:i4>0</vt:i4>
      </vt:variant>
      <vt:variant>
        <vt:i4>5</vt:i4>
      </vt:variant>
      <vt:variant>
        <vt:lpwstr/>
      </vt:variant>
      <vt:variant>
        <vt:lpwstr>_Toc15574295</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4</cp:revision>
  <cp:lastPrinted>2019-10-18T10:48:00Z</cp:lastPrinted>
  <dcterms:created xsi:type="dcterms:W3CDTF">2019-09-06T10:51:00Z</dcterms:created>
  <dcterms:modified xsi:type="dcterms:W3CDTF">2019-10-18T10:48:00Z</dcterms:modified>
</cp:coreProperties>
</file>